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ABD2F" w14:textId="77777777" w:rsidR="00C84DEB" w:rsidRPr="00560DEA" w:rsidRDefault="00C84DEB" w:rsidP="00C84DEB">
      <w:pPr>
        <w:rPr>
          <w:rFonts w:cs="Calibri"/>
          <w:b/>
          <w:i/>
          <w:color w:val="000000"/>
          <w:szCs w:val="22"/>
        </w:rPr>
      </w:pPr>
      <w:r w:rsidRPr="00560DEA">
        <w:rPr>
          <w:rFonts w:cs="Calibri"/>
          <w:b/>
          <w:i/>
          <w:color w:val="000000"/>
          <w:szCs w:val="22"/>
        </w:rPr>
        <w:t>Fakten zum Umbau</w:t>
      </w:r>
    </w:p>
    <w:p w14:paraId="328A3368" w14:textId="0340857F" w:rsidR="00707A65" w:rsidRDefault="00707A65" w:rsidP="00C84DEB">
      <w:pPr>
        <w:numPr>
          <w:ilvl w:val="0"/>
          <w:numId w:val="1"/>
        </w:numPr>
        <w:rPr>
          <w:color w:val="000000"/>
          <w:szCs w:val="22"/>
        </w:rPr>
      </w:pPr>
      <w:r>
        <w:rPr>
          <w:color w:val="000000"/>
          <w:szCs w:val="22"/>
        </w:rPr>
        <w:t xml:space="preserve">Gesamtinvestitionsvolumen </w:t>
      </w:r>
      <w:r w:rsidR="00C87500">
        <w:rPr>
          <w:color w:val="000000"/>
          <w:szCs w:val="22"/>
        </w:rPr>
        <w:t xml:space="preserve">von ca. </w:t>
      </w:r>
      <w:r w:rsidRPr="00B66B7D">
        <w:rPr>
          <w:szCs w:val="22"/>
        </w:rPr>
        <w:t xml:space="preserve">€ </w:t>
      </w:r>
      <w:r w:rsidR="00C87500" w:rsidRPr="00B66B7D">
        <w:rPr>
          <w:szCs w:val="22"/>
        </w:rPr>
        <w:t>9,5</w:t>
      </w:r>
      <w:r w:rsidRPr="00B66B7D">
        <w:rPr>
          <w:szCs w:val="22"/>
        </w:rPr>
        <w:t xml:space="preserve"> Mio.</w:t>
      </w:r>
      <w:r w:rsidR="00084C68">
        <w:rPr>
          <w:szCs w:val="22"/>
        </w:rPr>
        <w:t xml:space="preserve"> €</w:t>
      </w:r>
    </w:p>
    <w:p w14:paraId="494901AD" w14:textId="20E2A96B" w:rsidR="00C84DEB" w:rsidRDefault="00C84DEB" w:rsidP="00C84DEB">
      <w:pPr>
        <w:numPr>
          <w:ilvl w:val="0"/>
          <w:numId w:val="1"/>
        </w:numPr>
        <w:rPr>
          <w:color w:val="000000"/>
          <w:szCs w:val="22"/>
        </w:rPr>
      </w:pPr>
      <w:r>
        <w:rPr>
          <w:color w:val="000000"/>
          <w:szCs w:val="22"/>
        </w:rPr>
        <w:t>12.000 m² Gesamtfläche</w:t>
      </w:r>
    </w:p>
    <w:p w14:paraId="75D9EE5C" w14:textId="126BFFFB" w:rsidR="00C87500" w:rsidRDefault="00C87500" w:rsidP="00C84DEB">
      <w:pPr>
        <w:numPr>
          <w:ilvl w:val="0"/>
          <w:numId w:val="1"/>
        </w:numPr>
        <w:rPr>
          <w:color w:val="000000"/>
          <w:szCs w:val="22"/>
        </w:rPr>
      </w:pPr>
      <w:r>
        <w:rPr>
          <w:color w:val="000000"/>
          <w:szCs w:val="22"/>
        </w:rPr>
        <w:t xml:space="preserve">Sanierung des gesamten </w:t>
      </w:r>
      <w:r w:rsidR="009B0437">
        <w:rPr>
          <w:color w:val="000000"/>
          <w:szCs w:val="22"/>
        </w:rPr>
        <w:t xml:space="preserve">KASTNER </w:t>
      </w:r>
      <w:r>
        <w:rPr>
          <w:color w:val="000000"/>
          <w:szCs w:val="22"/>
        </w:rPr>
        <w:t>Abholmarktes:</w:t>
      </w:r>
    </w:p>
    <w:p w14:paraId="69EE66F0" w14:textId="0EBFF9AC" w:rsidR="00C84DEB" w:rsidRDefault="00C3093A" w:rsidP="00C87500">
      <w:pPr>
        <w:numPr>
          <w:ilvl w:val="1"/>
          <w:numId w:val="1"/>
        </w:numPr>
        <w:rPr>
          <w:color w:val="000000"/>
          <w:szCs w:val="22"/>
        </w:rPr>
      </w:pPr>
      <w:r>
        <w:rPr>
          <w:color w:val="000000"/>
          <w:szCs w:val="22"/>
        </w:rPr>
        <w:t xml:space="preserve">Neues </w:t>
      </w:r>
      <w:r w:rsidR="00CE5B95" w:rsidRPr="00CE5B95">
        <w:rPr>
          <w:color w:val="000000"/>
          <w:szCs w:val="22"/>
        </w:rPr>
        <w:t>Eingangs-/Ausgangsportal für Kund</w:t>
      </w:r>
      <w:r w:rsidR="00CE5B95">
        <w:rPr>
          <w:color w:val="000000"/>
          <w:szCs w:val="22"/>
        </w:rPr>
        <w:t>innen und Kunden</w:t>
      </w:r>
      <w:r>
        <w:rPr>
          <w:color w:val="000000"/>
          <w:szCs w:val="22"/>
        </w:rPr>
        <w:t xml:space="preserve"> </w:t>
      </w:r>
      <w:r w:rsidR="00CE5B95">
        <w:rPr>
          <w:color w:val="000000"/>
          <w:szCs w:val="22"/>
        </w:rPr>
        <w:t>sowie</w:t>
      </w:r>
      <w:r>
        <w:rPr>
          <w:color w:val="000000"/>
          <w:szCs w:val="22"/>
        </w:rPr>
        <w:t xml:space="preserve"> ein Infopoint wurden errichtet</w:t>
      </w:r>
    </w:p>
    <w:p w14:paraId="1110D494" w14:textId="77777777" w:rsidR="00C87500" w:rsidRDefault="00C87500" w:rsidP="00C87500">
      <w:pPr>
        <w:pStyle w:val="Listenabsatz"/>
        <w:numPr>
          <w:ilvl w:val="1"/>
          <w:numId w:val="1"/>
        </w:numPr>
        <w:rPr>
          <w:color w:val="000000"/>
          <w:szCs w:val="22"/>
        </w:rPr>
      </w:pPr>
      <w:r>
        <w:rPr>
          <w:color w:val="000000"/>
          <w:szCs w:val="22"/>
        </w:rPr>
        <w:t>Neue Holzfassade</w:t>
      </w:r>
    </w:p>
    <w:p w14:paraId="21C3DB6C" w14:textId="42AD6FD4" w:rsidR="00C3093A" w:rsidRDefault="00C3093A" w:rsidP="00C87500">
      <w:pPr>
        <w:numPr>
          <w:ilvl w:val="1"/>
          <w:numId w:val="1"/>
        </w:numPr>
        <w:rPr>
          <w:color w:val="000000"/>
          <w:szCs w:val="22"/>
        </w:rPr>
      </w:pPr>
      <w:r>
        <w:rPr>
          <w:color w:val="000000"/>
          <w:szCs w:val="22"/>
        </w:rPr>
        <w:t>Gesamte</w:t>
      </w:r>
      <w:r w:rsidR="003733DA">
        <w:rPr>
          <w:color w:val="000000"/>
          <w:szCs w:val="22"/>
        </w:rPr>
        <w:t>s</w:t>
      </w:r>
      <w:r>
        <w:rPr>
          <w:color w:val="000000"/>
          <w:szCs w:val="22"/>
        </w:rPr>
        <w:t xml:space="preserve"> KASTNER Abholmarkt</w:t>
      </w:r>
      <w:r w:rsidR="00CE5B95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Sortiment auf einer Ebene verfügbar</w:t>
      </w:r>
    </w:p>
    <w:p w14:paraId="7593CB1E" w14:textId="77777777" w:rsidR="008E646D" w:rsidRDefault="008E646D" w:rsidP="008E646D">
      <w:pPr>
        <w:pStyle w:val="Listenabsatz"/>
        <w:numPr>
          <w:ilvl w:val="1"/>
          <w:numId w:val="1"/>
        </w:numPr>
        <w:rPr>
          <w:color w:val="000000"/>
          <w:szCs w:val="22"/>
        </w:rPr>
      </w:pPr>
      <w:r>
        <w:rPr>
          <w:color w:val="000000"/>
          <w:szCs w:val="22"/>
        </w:rPr>
        <w:t>Neue Regale sowie neue Regalstellung</w:t>
      </w:r>
    </w:p>
    <w:p w14:paraId="6AE1CC31" w14:textId="431BA1B7" w:rsidR="008E646D" w:rsidRDefault="008E646D" w:rsidP="008E646D">
      <w:pPr>
        <w:pStyle w:val="Listenabsatz"/>
        <w:numPr>
          <w:ilvl w:val="1"/>
          <w:numId w:val="1"/>
        </w:numPr>
        <w:rPr>
          <w:color w:val="000000"/>
          <w:szCs w:val="22"/>
        </w:rPr>
      </w:pPr>
      <w:r>
        <w:rPr>
          <w:color w:val="000000"/>
          <w:szCs w:val="22"/>
        </w:rPr>
        <w:t>Gesamte Beleuchtung auf LED umgestellt</w:t>
      </w:r>
    </w:p>
    <w:p w14:paraId="470A17A2" w14:textId="0DFF9C4E" w:rsidR="00C3093A" w:rsidRDefault="00C3093A" w:rsidP="00C87500">
      <w:pPr>
        <w:numPr>
          <w:ilvl w:val="1"/>
          <w:numId w:val="1"/>
        </w:numPr>
        <w:rPr>
          <w:color w:val="000000"/>
          <w:szCs w:val="22"/>
        </w:rPr>
      </w:pPr>
      <w:r>
        <w:rPr>
          <w:color w:val="000000"/>
          <w:szCs w:val="22"/>
        </w:rPr>
        <w:t xml:space="preserve">Infopoint KASTNER </w:t>
      </w:r>
      <w:proofErr w:type="spellStart"/>
      <w:r>
        <w:rPr>
          <w:color w:val="000000"/>
          <w:szCs w:val="22"/>
        </w:rPr>
        <w:t>AllesWein</w:t>
      </w:r>
      <w:proofErr w:type="spellEnd"/>
    </w:p>
    <w:p w14:paraId="1EC38F77" w14:textId="77777777" w:rsidR="008E646D" w:rsidRDefault="008E646D" w:rsidP="008E646D">
      <w:pPr>
        <w:numPr>
          <w:ilvl w:val="1"/>
          <w:numId w:val="1"/>
        </w:numPr>
        <w:rPr>
          <w:color w:val="000000"/>
          <w:szCs w:val="22"/>
        </w:rPr>
      </w:pPr>
      <w:r>
        <w:rPr>
          <w:color w:val="000000"/>
          <w:szCs w:val="22"/>
        </w:rPr>
        <w:t xml:space="preserve">Großer </w:t>
      </w:r>
      <w:proofErr w:type="spellStart"/>
      <w:r>
        <w:rPr>
          <w:color w:val="000000"/>
          <w:szCs w:val="22"/>
        </w:rPr>
        <w:t>Weinhumidor</w:t>
      </w:r>
      <w:proofErr w:type="spellEnd"/>
      <w:r>
        <w:rPr>
          <w:color w:val="000000"/>
          <w:szCs w:val="22"/>
        </w:rPr>
        <w:t xml:space="preserve"> (Weinklimaschrank) für KASTNER </w:t>
      </w:r>
      <w:proofErr w:type="spellStart"/>
      <w:r>
        <w:rPr>
          <w:color w:val="000000"/>
          <w:szCs w:val="22"/>
        </w:rPr>
        <w:t>AllesWein</w:t>
      </w:r>
      <w:proofErr w:type="spellEnd"/>
    </w:p>
    <w:p w14:paraId="6A825463" w14:textId="51D7BB06" w:rsidR="00C3093A" w:rsidRDefault="00C3093A" w:rsidP="00C87500">
      <w:pPr>
        <w:numPr>
          <w:ilvl w:val="1"/>
          <w:numId w:val="1"/>
        </w:numPr>
        <w:rPr>
          <w:color w:val="000000"/>
          <w:szCs w:val="22"/>
        </w:rPr>
      </w:pPr>
      <w:r>
        <w:rPr>
          <w:color w:val="000000"/>
          <w:szCs w:val="22"/>
        </w:rPr>
        <w:t xml:space="preserve">Infopoint KASTNER </w:t>
      </w:r>
      <w:proofErr w:type="spellStart"/>
      <w:r>
        <w:rPr>
          <w:color w:val="000000"/>
          <w:szCs w:val="22"/>
        </w:rPr>
        <w:t>Geschirr&amp;Co</w:t>
      </w:r>
      <w:proofErr w:type="spellEnd"/>
    </w:p>
    <w:p w14:paraId="049B9466" w14:textId="175A957A" w:rsidR="00C3093A" w:rsidRDefault="00C3093A" w:rsidP="00C87500">
      <w:pPr>
        <w:numPr>
          <w:ilvl w:val="1"/>
          <w:numId w:val="1"/>
        </w:numPr>
        <w:rPr>
          <w:color w:val="000000"/>
          <w:szCs w:val="22"/>
        </w:rPr>
      </w:pPr>
      <w:r>
        <w:rPr>
          <w:color w:val="000000"/>
          <w:szCs w:val="22"/>
        </w:rPr>
        <w:t>Drei neue Kassaplätze wurden installiert</w:t>
      </w:r>
    </w:p>
    <w:p w14:paraId="3687E0AF" w14:textId="3FD3EDBC" w:rsidR="008E646D" w:rsidRDefault="009B0437" w:rsidP="00C87500">
      <w:pPr>
        <w:numPr>
          <w:ilvl w:val="1"/>
          <w:numId w:val="1"/>
        </w:numPr>
        <w:rPr>
          <w:color w:val="000000"/>
          <w:szCs w:val="22"/>
        </w:rPr>
      </w:pPr>
      <w:r>
        <w:rPr>
          <w:color w:val="000000"/>
          <w:szCs w:val="22"/>
        </w:rPr>
        <w:t xml:space="preserve">KASTNER </w:t>
      </w:r>
      <w:proofErr w:type="spellStart"/>
      <w:r w:rsidR="008E646D">
        <w:rPr>
          <w:color w:val="000000"/>
          <w:szCs w:val="22"/>
        </w:rPr>
        <w:t>Frische</w:t>
      </w:r>
      <w:r>
        <w:rPr>
          <w:color w:val="000000"/>
          <w:szCs w:val="22"/>
        </w:rPr>
        <w:t>M</w:t>
      </w:r>
      <w:r w:rsidR="008E646D">
        <w:rPr>
          <w:color w:val="000000"/>
          <w:szCs w:val="22"/>
        </w:rPr>
        <w:t>arkt</w:t>
      </w:r>
      <w:proofErr w:type="spellEnd"/>
      <w:r w:rsidR="008E646D">
        <w:rPr>
          <w:color w:val="000000"/>
          <w:szCs w:val="22"/>
        </w:rPr>
        <w:t xml:space="preserve">: neue Kühlmöbel + </w:t>
      </w:r>
      <w:proofErr w:type="spellStart"/>
      <w:r w:rsidR="008E646D">
        <w:rPr>
          <w:color w:val="000000"/>
          <w:szCs w:val="22"/>
        </w:rPr>
        <w:t>Obst&amp;Gemüse-Abteilung</w:t>
      </w:r>
      <w:proofErr w:type="spellEnd"/>
    </w:p>
    <w:p w14:paraId="7A6ECFCB" w14:textId="1E70806D" w:rsidR="00C87500" w:rsidRDefault="00C87500" w:rsidP="00C87500">
      <w:pPr>
        <w:numPr>
          <w:ilvl w:val="1"/>
          <w:numId w:val="1"/>
        </w:numPr>
        <w:rPr>
          <w:color w:val="000000"/>
          <w:szCs w:val="22"/>
        </w:rPr>
      </w:pPr>
      <w:r>
        <w:rPr>
          <w:color w:val="000000"/>
          <w:szCs w:val="22"/>
        </w:rPr>
        <w:t>Erweiterung Tiefkühlfläche um 66 m²</w:t>
      </w:r>
    </w:p>
    <w:p w14:paraId="2867F591" w14:textId="2E199A1A" w:rsidR="008E646D" w:rsidRDefault="008E646D" w:rsidP="00C87500">
      <w:pPr>
        <w:numPr>
          <w:ilvl w:val="1"/>
          <w:numId w:val="1"/>
        </w:numPr>
        <w:rPr>
          <w:color w:val="000000"/>
          <w:szCs w:val="22"/>
        </w:rPr>
      </w:pPr>
      <w:proofErr w:type="spellStart"/>
      <w:r>
        <w:rPr>
          <w:color w:val="000000"/>
          <w:szCs w:val="22"/>
        </w:rPr>
        <w:t>Brandentrauchung</w:t>
      </w:r>
      <w:proofErr w:type="spellEnd"/>
      <w:r>
        <w:rPr>
          <w:color w:val="000000"/>
          <w:szCs w:val="22"/>
        </w:rPr>
        <w:t xml:space="preserve"> + neue Brandmeldeanlage installiert</w:t>
      </w:r>
    </w:p>
    <w:p w14:paraId="13878C41" w14:textId="2FE933AE" w:rsidR="008E646D" w:rsidRDefault="008E646D" w:rsidP="008E646D">
      <w:pPr>
        <w:numPr>
          <w:ilvl w:val="0"/>
          <w:numId w:val="1"/>
        </w:numPr>
        <w:rPr>
          <w:color w:val="000000"/>
          <w:szCs w:val="22"/>
        </w:rPr>
      </w:pPr>
      <w:r>
        <w:rPr>
          <w:color w:val="000000"/>
          <w:szCs w:val="22"/>
        </w:rPr>
        <w:t xml:space="preserve">800 m² Schauraum von KASTNER </w:t>
      </w:r>
      <w:proofErr w:type="spellStart"/>
      <w:r>
        <w:rPr>
          <w:color w:val="000000"/>
          <w:szCs w:val="22"/>
        </w:rPr>
        <w:t>Geschirr&amp;Co</w:t>
      </w:r>
      <w:proofErr w:type="spellEnd"/>
      <w:r>
        <w:rPr>
          <w:color w:val="000000"/>
          <w:szCs w:val="22"/>
        </w:rPr>
        <w:t xml:space="preserve"> im OG</w:t>
      </w:r>
      <w:r w:rsidR="00084C68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– der größte in Ostösterreich</w:t>
      </w:r>
    </w:p>
    <w:p w14:paraId="09C1EF0F" w14:textId="79C0207B" w:rsidR="008E646D" w:rsidRDefault="008E646D" w:rsidP="00C87500">
      <w:pPr>
        <w:pStyle w:val="Listenabsatz"/>
        <w:numPr>
          <w:ilvl w:val="0"/>
          <w:numId w:val="1"/>
        </w:numPr>
        <w:rPr>
          <w:color w:val="000000"/>
          <w:szCs w:val="22"/>
        </w:rPr>
      </w:pPr>
      <w:r>
        <w:rPr>
          <w:color w:val="000000"/>
          <w:szCs w:val="22"/>
        </w:rPr>
        <w:t xml:space="preserve">Neue umweltfreundliche und effiziente </w:t>
      </w:r>
      <w:r w:rsidR="00997398" w:rsidRPr="00997398">
        <w:rPr>
          <w:color w:val="000000"/>
          <w:szCs w:val="22"/>
        </w:rPr>
        <w:t>CO₂</w:t>
      </w:r>
      <w:r w:rsidR="00997398">
        <w:rPr>
          <w:color w:val="000000"/>
          <w:szCs w:val="22"/>
        </w:rPr>
        <w:t>-</w:t>
      </w:r>
      <w:r>
        <w:rPr>
          <w:color w:val="000000"/>
          <w:szCs w:val="22"/>
        </w:rPr>
        <w:t>Kältetechnik</w:t>
      </w:r>
    </w:p>
    <w:p w14:paraId="10B3F767" w14:textId="20706092" w:rsidR="00C87500" w:rsidRDefault="00C87500" w:rsidP="00C87500">
      <w:pPr>
        <w:pStyle w:val="Listenabsatz"/>
        <w:numPr>
          <w:ilvl w:val="0"/>
          <w:numId w:val="1"/>
        </w:numPr>
        <w:rPr>
          <w:color w:val="000000"/>
          <w:szCs w:val="22"/>
        </w:rPr>
      </w:pPr>
      <w:r>
        <w:rPr>
          <w:color w:val="000000"/>
          <w:szCs w:val="22"/>
        </w:rPr>
        <w:t xml:space="preserve">Fläche Zubau im Logistikbereich </w:t>
      </w:r>
      <w:r w:rsidR="00CA676D">
        <w:rPr>
          <w:color w:val="000000"/>
          <w:szCs w:val="22"/>
        </w:rPr>
        <w:t>700</w:t>
      </w:r>
      <w:r w:rsidR="00084C68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m²</w:t>
      </w:r>
    </w:p>
    <w:p w14:paraId="6326F2CC" w14:textId="77777777" w:rsidR="00C87500" w:rsidRDefault="00C87500" w:rsidP="00C87500">
      <w:pPr>
        <w:pStyle w:val="Listenabsatz"/>
        <w:numPr>
          <w:ilvl w:val="1"/>
          <w:numId w:val="1"/>
        </w:numPr>
        <w:rPr>
          <w:color w:val="000000"/>
          <w:szCs w:val="22"/>
        </w:rPr>
      </w:pPr>
      <w:r>
        <w:rPr>
          <w:color w:val="000000"/>
          <w:szCs w:val="22"/>
        </w:rPr>
        <w:t>6 Tore mit Laderampen</w:t>
      </w:r>
    </w:p>
    <w:p w14:paraId="683D7348" w14:textId="77777777" w:rsidR="00C87500" w:rsidRPr="009F6396" w:rsidRDefault="00C87500" w:rsidP="00C87500">
      <w:pPr>
        <w:pStyle w:val="Listenabsatz"/>
        <w:numPr>
          <w:ilvl w:val="1"/>
          <w:numId w:val="1"/>
        </w:numPr>
        <w:rPr>
          <w:color w:val="000000"/>
          <w:szCs w:val="22"/>
        </w:rPr>
      </w:pPr>
      <w:r>
        <w:rPr>
          <w:color w:val="000000"/>
          <w:szCs w:val="22"/>
        </w:rPr>
        <w:t>Gekühltes Expedit</w:t>
      </w:r>
    </w:p>
    <w:p w14:paraId="594EB529" w14:textId="6E9EED45" w:rsidR="00C3093A" w:rsidRDefault="00C3093A" w:rsidP="00C84DEB">
      <w:pPr>
        <w:numPr>
          <w:ilvl w:val="0"/>
          <w:numId w:val="1"/>
        </w:numPr>
        <w:rPr>
          <w:color w:val="000000"/>
          <w:szCs w:val="22"/>
        </w:rPr>
      </w:pPr>
      <w:r>
        <w:rPr>
          <w:color w:val="000000"/>
          <w:szCs w:val="22"/>
        </w:rPr>
        <w:t xml:space="preserve">Neue </w:t>
      </w:r>
      <w:r w:rsidR="008E646D">
        <w:rPr>
          <w:color w:val="000000"/>
          <w:szCs w:val="22"/>
        </w:rPr>
        <w:t xml:space="preserve">moderne </w:t>
      </w:r>
      <w:r>
        <w:rPr>
          <w:color w:val="000000"/>
          <w:szCs w:val="22"/>
        </w:rPr>
        <w:t>Büros für BIOGAST</w:t>
      </w:r>
      <w:r w:rsidR="00BA0526">
        <w:rPr>
          <w:color w:val="000000"/>
          <w:szCs w:val="22"/>
        </w:rPr>
        <w:t xml:space="preserve"> – </w:t>
      </w:r>
      <w:r w:rsidR="00CA676D">
        <w:rPr>
          <w:color w:val="000000"/>
          <w:szCs w:val="22"/>
        </w:rPr>
        <w:t>600</w:t>
      </w:r>
      <w:r w:rsidR="00BA0526">
        <w:rPr>
          <w:color w:val="000000"/>
          <w:szCs w:val="22"/>
        </w:rPr>
        <w:t xml:space="preserve"> m²</w:t>
      </w:r>
    </w:p>
    <w:p w14:paraId="523DF1A3" w14:textId="2FB69DC2" w:rsidR="00C3093A" w:rsidRDefault="00C3093A" w:rsidP="00C84DEB">
      <w:pPr>
        <w:numPr>
          <w:ilvl w:val="0"/>
          <w:numId w:val="1"/>
        </w:numPr>
        <w:rPr>
          <w:color w:val="000000"/>
          <w:szCs w:val="22"/>
        </w:rPr>
      </w:pPr>
      <w:r>
        <w:rPr>
          <w:color w:val="000000"/>
          <w:szCs w:val="22"/>
        </w:rPr>
        <w:t xml:space="preserve">Luft-Wärmepumpe </w:t>
      </w:r>
      <w:r w:rsidR="00BA0526">
        <w:rPr>
          <w:color w:val="000000"/>
          <w:szCs w:val="22"/>
        </w:rPr>
        <w:t xml:space="preserve">am Dach </w:t>
      </w:r>
      <w:r>
        <w:rPr>
          <w:color w:val="000000"/>
          <w:szCs w:val="22"/>
        </w:rPr>
        <w:t>für die Heizung und Klimatisierung der Büros</w:t>
      </w:r>
      <w:r w:rsidR="008E646D">
        <w:rPr>
          <w:color w:val="000000"/>
          <w:szCs w:val="22"/>
        </w:rPr>
        <w:t xml:space="preserve"> (Tausch einer Gas-Heizung)</w:t>
      </w:r>
    </w:p>
    <w:p w14:paraId="7EF292B9" w14:textId="2962CD65" w:rsidR="00C3093A" w:rsidRDefault="00C3093A" w:rsidP="00C84DEB">
      <w:pPr>
        <w:numPr>
          <w:ilvl w:val="0"/>
          <w:numId w:val="1"/>
        </w:numPr>
        <w:rPr>
          <w:color w:val="000000"/>
          <w:szCs w:val="22"/>
        </w:rPr>
      </w:pPr>
      <w:r>
        <w:rPr>
          <w:color w:val="000000"/>
          <w:szCs w:val="22"/>
        </w:rPr>
        <w:t>Sanierung Bestandbüros</w:t>
      </w:r>
    </w:p>
    <w:p w14:paraId="7AFF3DD9" w14:textId="2C8019AE" w:rsidR="00C3093A" w:rsidRDefault="00C3093A" w:rsidP="00C3093A">
      <w:pPr>
        <w:numPr>
          <w:ilvl w:val="1"/>
          <w:numId w:val="1"/>
        </w:numPr>
        <w:rPr>
          <w:color w:val="000000"/>
          <w:szCs w:val="22"/>
        </w:rPr>
      </w:pPr>
      <w:r>
        <w:rPr>
          <w:color w:val="000000"/>
          <w:szCs w:val="22"/>
        </w:rPr>
        <w:t>Dämmung</w:t>
      </w:r>
    </w:p>
    <w:p w14:paraId="64AF54D7" w14:textId="339759F9" w:rsidR="00C3093A" w:rsidRDefault="00C3093A" w:rsidP="00C3093A">
      <w:pPr>
        <w:numPr>
          <w:ilvl w:val="1"/>
          <w:numId w:val="1"/>
        </w:numPr>
        <w:rPr>
          <w:color w:val="000000"/>
          <w:szCs w:val="22"/>
        </w:rPr>
      </w:pPr>
      <w:r>
        <w:rPr>
          <w:color w:val="000000"/>
          <w:szCs w:val="22"/>
        </w:rPr>
        <w:t>Neue Fenster</w:t>
      </w:r>
    </w:p>
    <w:p w14:paraId="10432462" w14:textId="2334D093" w:rsidR="00C3093A" w:rsidRDefault="00C3093A" w:rsidP="00C3093A">
      <w:pPr>
        <w:numPr>
          <w:ilvl w:val="1"/>
          <w:numId w:val="1"/>
        </w:numPr>
        <w:rPr>
          <w:color w:val="000000"/>
          <w:szCs w:val="22"/>
        </w:rPr>
      </w:pPr>
      <w:r>
        <w:rPr>
          <w:color w:val="000000"/>
          <w:szCs w:val="22"/>
        </w:rPr>
        <w:t>Klimatisierung</w:t>
      </w:r>
    </w:p>
    <w:p w14:paraId="73944732" w14:textId="2DE49C4B" w:rsidR="00C3093A" w:rsidRDefault="00C3093A" w:rsidP="00C3093A">
      <w:pPr>
        <w:numPr>
          <w:ilvl w:val="1"/>
          <w:numId w:val="1"/>
        </w:numPr>
        <w:rPr>
          <w:color w:val="000000"/>
          <w:szCs w:val="22"/>
        </w:rPr>
      </w:pPr>
      <w:r>
        <w:rPr>
          <w:color w:val="000000"/>
          <w:szCs w:val="22"/>
        </w:rPr>
        <w:t>LED-Beleuchtung</w:t>
      </w:r>
    </w:p>
    <w:p w14:paraId="37417E8F" w14:textId="54CE847E" w:rsidR="00C3093A" w:rsidRDefault="00C3093A" w:rsidP="00C3093A">
      <w:pPr>
        <w:numPr>
          <w:ilvl w:val="1"/>
          <w:numId w:val="1"/>
        </w:numPr>
        <w:rPr>
          <w:color w:val="000000"/>
          <w:szCs w:val="22"/>
        </w:rPr>
      </w:pPr>
      <w:r>
        <w:rPr>
          <w:color w:val="000000"/>
          <w:szCs w:val="22"/>
        </w:rPr>
        <w:t>EDV-Verkabelung</w:t>
      </w:r>
    </w:p>
    <w:p w14:paraId="35BC038F" w14:textId="6369A626" w:rsidR="00C3093A" w:rsidRDefault="00C3093A" w:rsidP="00C3093A">
      <w:pPr>
        <w:numPr>
          <w:ilvl w:val="1"/>
          <w:numId w:val="1"/>
        </w:numPr>
        <w:rPr>
          <w:color w:val="000000"/>
          <w:szCs w:val="22"/>
        </w:rPr>
      </w:pPr>
      <w:r>
        <w:rPr>
          <w:color w:val="000000"/>
          <w:szCs w:val="22"/>
        </w:rPr>
        <w:t>Malerarbeiten</w:t>
      </w:r>
    </w:p>
    <w:p w14:paraId="1D1D8E45" w14:textId="2CE48A37" w:rsidR="00966A7F" w:rsidRDefault="00966A7F" w:rsidP="00C3093A">
      <w:pPr>
        <w:pStyle w:val="Listenabsatz"/>
        <w:numPr>
          <w:ilvl w:val="0"/>
          <w:numId w:val="1"/>
        </w:numPr>
        <w:rPr>
          <w:color w:val="000000"/>
          <w:szCs w:val="22"/>
        </w:rPr>
      </w:pPr>
      <w:r>
        <w:rPr>
          <w:color w:val="000000"/>
          <w:szCs w:val="22"/>
        </w:rPr>
        <w:t>Außenbere</w:t>
      </w:r>
      <w:r w:rsidR="003733DA">
        <w:rPr>
          <w:color w:val="000000"/>
          <w:szCs w:val="22"/>
        </w:rPr>
        <w:t>i</w:t>
      </w:r>
      <w:r>
        <w:rPr>
          <w:color w:val="000000"/>
          <w:szCs w:val="22"/>
        </w:rPr>
        <w:t>ch</w:t>
      </w:r>
    </w:p>
    <w:p w14:paraId="1E4BE6D1" w14:textId="0082E2AE" w:rsidR="00966A7F" w:rsidRDefault="00966A7F" w:rsidP="00966A7F">
      <w:pPr>
        <w:pStyle w:val="Listenabsatz"/>
        <w:numPr>
          <w:ilvl w:val="1"/>
          <w:numId w:val="1"/>
        </w:numPr>
        <w:rPr>
          <w:color w:val="000000"/>
          <w:szCs w:val="22"/>
        </w:rPr>
      </w:pPr>
      <w:r>
        <w:rPr>
          <w:color w:val="000000"/>
          <w:szCs w:val="22"/>
        </w:rPr>
        <w:t>Neugestaltung Parkplätze und Überdachung</w:t>
      </w:r>
    </w:p>
    <w:p w14:paraId="6425DCCC" w14:textId="586B7603" w:rsidR="00C3093A" w:rsidRDefault="00C3093A" w:rsidP="00966A7F">
      <w:pPr>
        <w:pStyle w:val="Listenabsatz"/>
        <w:numPr>
          <w:ilvl w:val="1"/>
          <w:numId w:val="1"/>
        </w:numPr>
        <w:rPr>
          <w:color w:val="000000"/>
          <w:szCs w:val="22"/>
        </w:rPr>
      </w:pPr>
      <w:r>
        <w:rPr>
          <w:color w:val="000000"/>
          <w:szCs w:val="22"/>
        </w:rPr>
        <w:t>4 Elektrotankstellen am Kundenparkplatz</w:t>
      </w:r>
    </w:p>
    <w:p w14:paraId="48B58AA2" w14:textId="61315131" w:rsidR="00966A7F" w:rsidRDefault="00966A7F" w:rsidP="00966A7F">
      <w:pPr>
        <w:pStyle w:val="Listenabsatz"/>
        <w:numPr>
          <w:ilvl w:val="1"/>
          <w:numId w:val="1"/>
        </w:numPr>
        <w:rPr>
          <w:color w:val="000000"/>
          <w:szCs w:val="22"/>
        </w:rPr>
      </w:pPr>
      <w:r>
        <w:rPr>
          <w:color w:val="000000"/>
          <w:szCs w:val="22"/>
        </w:rPr>
        <w:t>Neue Trafo-Station</w:t>
      </w:r>
    </w:p>
    <w:p w14:paraId="0B7BDC37" w14:textId="1BA08EEC" w:rsidR="00BA0526" w:rsidRPr="00C87500" w:rsidRDefault="00966A7F" w:rsidP="00C87500">
      <w:pPr>
        <w:pStyle w:val="Listenabsatz"/>
        <w:numPr>
          <w:ilvl w:val="1"/>
          <w:numId w:val="1"/>
        </w:numPr>
        <w:rPr>
          <w:color w:val="000000"/>
          <w:szCs w:val="22"/>
        </w:rPr>
      </w:pPr>
      <w:r>
        <w:rPr>
          <w:color w:val="000000"/>
          <w:szCs w:val="22"/>
        </w:rPr>
        <w:t>Wiederherstellung Grünfläche</w:t>
      </w:r>
    </w:p>
    <w:p w14:paraId="60EF1DD5" w14:textId="41C42F23" w:rsidR="00966A7F" w:rsidRDefault="00966A7F" w:rsidP="00BA0526">
      <w:pPr>
        <w:pStyle w:val="Listenabsatz"/>
        <w:numPr>
          <w:ilvl w:val="0"/>
          <w:numId w:val="1"/>
        </w:numPr>
        <w:rPr>
          <w:color w:val="000000"/>
          <w:szCs w:val="22"/>
        </w:rPr>
      </w:pPr>
      <w:r>
        <w:rPr>
          <w:color w:val="000000"/>
          <w:szCs w:val="22"/>
        </w:rPr>
        <w:t>KASTNER Koc</w:t>
      </w:r>
      <w:r w:rsidR="003733DA">
        <w:rPr>
          <w:color w:val="000000"/>
          <w:szCs w:val="22"/>
        </w:rPr>
        <w:t>hw</w:t>
      </w:r>
      <w:r>
        <w:rPr>
          <w:color w:val="000000"/>
          <w:szCs w:val="22"/>
        </w:rPr>
        <w:t>erkstatt</w:t>
      </w:r>
    </w:p>
    <w:p w14:paraId="28C6DFB7" w14:textId="3178CE83" w:rsidR="00966A7F" w:rsidRDefault="00966A7F" w:rsidP="00966A7F">
      <w:pPr>
        <w:pStyle w:val="Listenabsatz"/>
        <w:numPr>
          <w:ilvl w:val="1"/>
          <w:numId w:val="1"/>
        </w:numPr>
        <w:rPr>
          <w:color w:val="000000"/>
          <w:szCs w:val="22"/>
        </w:rPr>
      </w:pPr>
      <w:r>
        <w:rPr>
          <w:color w:val="000000"/>
          <w:szCs w:val="22"/>
        </w:rPr>
        <w:t>Verkostungsecke</w:t>
      </w:r>
    </w:p>
    <w:p w14:paraId="00E8287A" w14:textId="0F1A29BE" w:rsidR="00966A7F" w:rsidRDefault="009B0437" w:rsidP="00966A7F">
      <w:pPr>
        <w:pStyle w:val="Listenabsatz"/>
        <w:numPr>
          <w:ilvl w:val="1"/>
          <w:numId w:val="1"/>
        </w:numPr>
        <w:rPr>
          <w:color w:val="000000"/>
          <w:szCs w:val="22"/>
        </w:rPr>
      </w:pPr>
      <w:r>
        <w:rPr>
          <w:color w:val="000000"/>
          <w:szCs w:val="22"/>
        </w:rPr>
        <w:t xml:space="preserve">KASTNER </w:t>
      </w:r>
      <w:r w:rsidR="00966A7F">
        <w:rPr>
          <w:color w:val="000000"/>
          <w:szCs w:val="22"/>
        </w:rPr>
        <w:t>Feinspitz</w:t>
      </w:r>
      <w:r w:rsidR="00084C68">
        <w:rPr>
          <w:color w:val="000000"/>
          <w:szCs w:val="22"/>
        </w:rPr>
        <w:t>-Abteilung</w:t>
      </w:r>
    </w:p>
    <w:p w14:paraId="730C1011" w14:textId="03285E04" w:rsidR="00966A7F" w:rsidRDefault="00966A7F" w:rsidP="00966A7F">
      <w:pPr>
        <w:pStyle w:val="Listenabsatz"/>
        <w:numPr>
          <w:ilvl w:val="1"/>
          <w:numId w:val="1"/>
        </w:numPr>
        <w:rPr>
          <w:color w:val="000000"/>
          <w:szCs w:val="22"/>
        </w:rPr>
      </w:pPr>
      <w:r>
        <w:rPr>
          <w:color w:val="000000"/>
          <w:szCs w:val="22"/>
        </w:rPr>
        <w:t>Screens</w:t>
      </w:r>
    </w:p>
    <w:p w14:paraId="51457311" w14:textId="3428E7FA" w:rsidR="00966A7F" w:rsidRDefault="00985898" w:rsidP="00966A7F">
      <w:pPr>
        <w:pStyle w:val="Listenabsatz"/>
        <w:numPr>
          <w:ilvl w:val="0"/>
          <w:numId w:val="1"/>
        </w:numPr>
        <w:rPr>
          <w:color w:val="000000"/>
          <w:szCs w:val="22"/>
        </w:rPr>
      </w:pPr>
      <w:r>
        <w:rPr>
          <w:color w:val="000000"/>
          <w:szCs w:val="22"/>
        </w:rPr>
        <w:t>Photovoltaik Anlage</w:t>
      </w:r>
    </w:p>
    <w:p w14:paraId="7534A5B5" w14:textId="2134DC04" w:rsidR="00985898" w:rsidRDefault="00985898" w:rsidP="00985898">
      <w:pPr>
        <w:pStyle w:val="Listenabsatz"/>
        <w:numPr>
          <w:ilvl w:val="1"/>
          <w:numId w:val="1"/>
        </w:numPr>
        <w:rPr>
          <w:color w:val="000000"/>
          <w:szCs w:val="22"/>
        </w:rPr>
      </w:pPr>
      <w:r>
        <w:rPr>
          <w:color w:val="000000"/>
          <w:szCs w:val="22"/>
        </w:rPr>
        <w:t xml:space="preserve">500 </w:t>
      </w:r>
      <w:proofErr w:type="spellStart"/>
      <w:r>
        <w:rPr>
          <w:color w:val="000000"/>
          <w:szCs w:val="22"/>
        </w:rPr>
        <w:t>kWpeak</w:t>
      </w:r>
      <w:proofErr w:type="spellEnd"/>
    </w:p>
    <w:p w14:paraId="29F14346" w14:textId="7FC5EB98" w:rsidR="00985898" w:rsidRPr="008E646D" w:rsidRDefault="00985898" w:rsidP="008E646D">
      <w:pPr>
        <w:pStyle w:val="Listenabsatz"/>
        <w:numPr>
          <w:ilvl w:val="1"/>
          <w:numId w:val="1"/>
        </w:numPr>
        <w:rPr>
          <w:color w:val="000000"/>
          <w:szCs w:val="22"/>
        </w:rPr>
      </w:pPr>
      <w:r>
        <w:rPr>
          <w:color w:val="000000"/>
          <w:szCs w:val="22"/>
        </w:rPr>
        <w:t xml:space="preserve">Produzierter Storm </w:t>
      </w:r>
      <w:r w:rsidR="008E646D">
        <w:rPr>
          <w:color w:val="000000"/>
          <w:szCs w:val="22"/>
        </w:rPr>
        <w:t xml:space="preserve">von ca. 400.000 kWh pro Jahr </w:t>
      </w:r>
      <w:r>
        <w:rPr>
          <w:color w:val="000000"/>
          <w:szCs w:val="22"/>
        </w:rPr>
        <w:t>wird direkt am Standort verbraucht</w:t>
      </w:r>
    </w:p>
    <w:p w14:paraId="5149E8E2" w14:textId="4FB02766" w:rsidR="002A0DD8" w:rsidRPr="002A0DD8" w:rsidRDefault="00985898" w:rsidP="002A0DD8">
      <w:pPr>
        <w:pStyle w:val="Listenabsatz"/>
        <w:numPr>
          <w:ilvl w:val="1"/>
          <w:numId w:val="1"/>
        </w:numPr>
        <w:rPr>
          <w:color w:val="000000"/>
          <w:szCs w:val="22"/>
        </w:rPr>
      </w:pPr>
      <w:r>
        <w:rPr>
          <w:color w:val="000000"/>
          <w:szCs w:val="22"/>
        </w:rPr>
        <w:t xml:space="preserve">Drittel des </w:t>
      </w:r>
      <w:r w:rsidR="003733DA">
        <w:rPr>
          <w:color w:val="000000"/>
          <w:szCs w:val="22"/>
        </w:rPr>
        <w:t>g</w:t>
      </w:r>
      <w:r>
        <w:rPr>
          <w:color w:val="000000"/>
          <w:szCs w:val="22"/>
        </w:rPr>
        <w:t>esamten Stromverbrauchs</w:t>
      </w:r>
    </w:p>
    <w:sectPr w:rsidR="002A0DD8" w:rsidRPr="002A0DD8" w:rsidSect="002A0DD8">
      <w:headerReference w:type="default" r:id="rId7"/>
      <w:footerReference w:type="default" r:id="rId8"/>
      <w:pgSz w:w="11906" w:h="16838"/>
      <w:pgMar w:top="993" w:right="1418" w:bottom="1134" w:left="1418" w:header="709" w:footer="1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951A3" w14:textId="77777777" w:rsidR="00B73C93" w:rsidRDefault="00B73C93" w:rsidP="00B73C93">
      <w:r>
        <w:separator/>
      </w:r>
    </w:p>
  </w:endnote>
  <w:endnote w:type="continuationSeparator" w:id="0">
    <w:p w14:paraId="4DE5CC3E" w14:textId="77777777" w:rsidR="00B73C93" w:rsidRDefault="00B73C93" w:rsidP="00B7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644DB" w14:textId="6DA42494" w:rsidR="002A0DD8" w:rsidRDefault="002A0DD8">
    <w:pPr>
      <w:pStyle w:val="Fuzeile"/>
    </w:pPr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72BBA0D" wp14:editId="53F3A0B9">
              <wp:simplePos x="0" y="0"/>
              <wp:positionH relativeFrom="margin">
                <wp:posOffset>1933575</wp:posOffset>
              </wp:positionH>
              <wp:positionV relativeFrom="paragraph">
                <wp:posOffset>847725</wp:posOffset>
              </wp:positionV>
              <wp:extent cx="1897380" cy="394335"/>
              <wp:effectExtent l="0" t="0" r="0" b="5715"/>
              <wp:wrapNone/>
              <wp:docPr id="1205149172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7380" cy="394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05995F" w14:textId="77777777" w:rsidR="002A0DD8" w:rsidRPr="001D26F2" w:rsidRDefault="002A0DD8" w:rsidP="009B011F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1D26F2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Pressefotos zum Download</w:t>
                          </w:r>
                        </w:p>
                        <w:p w14:paraId="7FD9BDC8" w14:textId="77777777" w:rsidR="002A0DD8" w:rsidRPr="001D26F2" w:rsidRDefault="002A0DD8" w:rsidP="009B011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D26F2">
                            <w:rPr>
                              <w:sz w:val="16"/>
                              <w:szCs w:val="16"/>
                            </w:rPr>
                            <w:t>kastner.at/</w:t>
                          </w:r>
                          <w:proofErr w:type="spellStart"/>
                          <w:r w:rsidRPr="001D26F2">
                            <w:rPr>
                              <w:sz w:val="16"/>
                              <w:szCs w:val="16"/>
                            </w:rPr>
                            <w:t>eroeffnung</w:t>
                          </w:r>
                          <w:proofErr w:type="spellEnd"/>
                          <w:r w:rsidRPr="001D26F2">
                            <w:rPr>
                              <w:sz w:val="16"/>
                              <w:szCs w:val="16"/>
                            </w:rPr>
                            <w:t>-wien-nord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BBA0D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152.25pt;margin-top:66.75pt;width:149.4pt;height:31.0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" filled="f" stroked="f" strokeweight=".5pt">
              <v:textbox>
                <w:txbxContent>
                  <w:p w14:paraId="6605995F" w14:textId="77777777" w:rsidR="002A0DD8" w:rsidRPr="001D26F2" w:rsidRDefault="002A0DD8" w:rsidP="009B011F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1D26F2">
                      <w:rPr>
                        <w:b/>
                        <w:bCs/>
                        <w:sz w:val="20"/>
                        <w:szCs w:val="20"/>
                      </w:rPr>
                      <w:t>Pressefotos zum Download</w:t>
                    </w:r>
                  </w:p>
                  <w:p w14:paraId="7FD9BDC8" w14:textId="77777777" w:rsidR="002A0DD8" w:rsidRPr="001D26F2" w:rsidRDefault="002A0DD8" w:rsidP="009B011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D26F2">
                      <w:rPr>
                        <w:sz w:val="16"/>
                        <w:szCs w:val="16"/>
                      </w:rPr>
                      <w:t>kastner.at/</w:t>
                    </w:r>
                    <w:proofErr w:type="spellStart"/>
                    <w:r w:rsidRPr="001D26F2">
                      <w:rPr>
                        <w:sz w:val="16"/>
                        <w:szCs w:val="16"/>
                      </w:rPr>
                      <w:t>eroeffnung</w:t>
                    </w:r>
                    <w:proofErr w:type="spellEnd"/>
                    <w:r w:rsidRPr="001D26F2">
                      <w:rPr>
                        <w:sz w:val="16"/>
                        <w:szCs w:val="16"/>
                      </w:rPr>
                      <w:t>-wien-nord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="Calibri"/>
        <w:noProof/>
      </w:rPr>
      <w:drawing>
        <wp:anchor distT="0" distB="0" distL="114300" distR="114300" simplePos="0" relativeHeight="251654656" behindDoc="1" locked="0" layoutInCell="1" allowOverlap="1" wp14:anchorId="01CEF63E" wp14:editId="5ABE1EB2">
          <wp:simplePos x="0" y="0"/>
          <wp:positionH relativeFrom="margin">
            <wp:posOffset>2519045</wp:posOffset>
          </wp:positionH>
          <wp:positionV relativeFrom="paragraph">
            <wp:posOffset>182880</wp:posOffset>
          </wp:positionV>
          <wp:extent cx="723900" cy="723900"/>
          <wp:effectExtent l="0" t="0" r="0" b="0"/>
          <wp:wrapTight wrapText="bothSides">
            <wp:wrapPolygon edited="0">
              <wp:start x="568" y="568"/>
              <wp:lineTo x="568" y="20463"/>
              <wp:lineTo x="19326" y="20463"/>
              <wp:lineTo x="19895" y="19326"/>
              <wp:lineTo x="20463" y="568"/>
              <wp:lineTo x="568" y="568"/>
            </wp:wrapPolygon>
          </wp:wrapTight>
          <wp:docPr id="831569777" name="Grafik 1" descr="Ein Bild, das Schwarz, Dunkelhei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523157" name="Grafik 1" descr="Ein Bild, das Schwarz, Dunkelheit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4377C" w14:textId="77777777" w:rsidR="00B73C93" w:rsidRDefault="00B73C93" w:rsidP="00B73C93">
      <w:r>
        <w:separator/>
      </w:r>
    </w:p>
  </w:footnote>
  <w:footnote w:type="continuationSeparator" w:id="0">
    <w:p w14:paraId="7B1C3614" w14:textId="77777777" w:rsidR="00B73C93" w:rsidRDefault="00B73C93" w:rsidP="00B73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C78DD" w14:textId="336B1867" w:rsidR="00B73C93" w:rsidRPr="002A0DD8" w:rsidRDefault="002A0DD8" w:rsidP="002A0DD8">
    <w:pPr>
      <w:pStyle w:val="Kopfzeile"/>
    </w:pPr>
    <w:r>
      <w:rPr>
        <w:rFonts w:cs="Calibri"/>
        <w:noProof/>
      </w:rPr>
      <w:drawing>
        <wp:anchor distT="0" distB="0" distL="114300" distR="114300" simplePos="0" relativeHeight="251661824" behindDoc="1" locked="0" layoutInCell="1" allowOverlap="1" wp14:anchorId="2E94030F" wp14:editId="40EB8178">
          <wp:simplePos x="0" y="0"/>
          <wp:positionH relativeFrom="column">
            <wp:posOffset>-899795</wp:posOffset>
          </wp:positionH>
          <wp:positionV relativeFrom="paragraph">
            <wp:posOffset>-430530</wp:posOffset>
          </wp:positionV>
          <wp:extent cx="7579360" cy="1438275"/>
          <wp:effectExtent l="0" t="0" r="2540" b="9525"/>
          <wp:wrapTight wrapText="bothSides">
            <wp:wrapPolygon edited="0">
              <wp:start x="0" y="0"/>
              <wp:lineTo x="0" y="21457"/>
              <wp:lineTo x="21553" y="21457"/>
              <wp:lineTo x="21553" y="0"/>
              <wp:lineTo x="0" y="0"/>
            </wp:wrapPolygon>
          </wp:wrapTight>
          <wp:docPr id="1061892933" name="Grafik 1" descr="Ein Bild, das Text, Grafiken, Grafikdesign, w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1528130" name="Grafik 1" descr="Ein Bild, das Text, Grafiken, Grafikdesign, weiß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360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A706E"/>
    <w:multiLevelType w:val="hybridMultilevel"/>
    <w:tmpl w:val="E132E5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5AA43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077E6"/>
    <w:multiLevelType w:val="hybridMultilevel"/>
    <w:tmpl w:val="05BC62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640666">
    <w:abstractNumId w:val="1"/>
  </w:num>
  <w:num w:numId="2" w16cid:durableId="1154882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412C6"/>
    <w:rsid w:val="00051790"/>
    <w:rsid w:val="00052298"/>
    <w:rsid w:val="00084C68"/>
    <w:rsid w:val="000D79E5"/>
    <w:rsid w:val="000E30D5"/>
    <w:rsid w:val="00130FEA"/>
    <w:rsid w:val="001412C6"/>
    <w:rsid w:val="001526DE"/>
    <w:rsid w:val="00153CEE"/>
    <w:rsid w:val="00164ECC"/>
    <w:rsid w:val="001C26EE"/>
    <w:rsid w:val="001E1F50"/>
    <w:rsid w:val="0027381A"/>
    <w:rsid w:val="00285994"/>
    <w:rsid w:val="002A0DD8"/>
    <w:rsid w:val="002A31EF"/>
    <w:rsid w:val="002B21FC"/>
    <w:rsid w:val="002C14B0"/>
    <w:rsid w:val="00323A0D"/>
    <w:rsid w:val="003733DA"/>
    <w:rsid w:val="00395C2A"/>
    <w:rsid w:val="003A2FFF"/>
    <w:rsid w:val="003C6CC5"/>
    <w:rsid w:val="003E43D7"/>
    <w:rsid w:val="003F4B53"/>
    <w:rsid w:val="00443F25"/>
    <w:rsid w:val="004965A9"/>
    <w:rsid w:val="004A5363"/>
    <w:rsid w:val="00537F2C"/>
    <w:rsid w:val="00547C97"/>
    <w:rsid w:val="00550784"/>
    <w:rsid w:val="00560838"/>
    <w:rsid w:val="00565FAD"/>
    <w:rsid w:val="00595933"/>
    <w:rsid w:val="005B2E2F"/>
    <w:rsid w:val="005E123A"/>
    <w:rsid w:val="00601F3C"/>
    <w:rsid w:val="006141CF"/>
    <w:rsid w:val="00620B93"/>
    <w:rsid w:val="00620D76"/>
    <w:rsid w:val="006F2D51"/>
    <w:rsid w:val="00707A65"/>
    <w:rsid w:val="007311AD"/>
    <w:rsid w:val="00747717"/>
    <w:rsid w:val="00765171"/>
    <w:rsid w:val="00773F57"/>
    <w:rsid w:val="007A315D"/>
    <w:rsid w:val="007A43DC"/>
    <w:rsid w:val="007D296A"/>
    <w:rsid w:val="00890CE8"/>
    <w:rsid w:val="0089720A"/>
    <w:rsid w:val="008B0ACF"/>
    <w:rsid w:val="008E646D"/>
    <w:rsid w:val="00907750"/>
    <w:rsid w:val="00965240"/>
    <w:rsid w:val="00966A7F"/>
    <w:rsid w:val="009675D8"/>
    <w:rsid w:val="00985898"/>
    <w:rsid w:val="00997398"/>
    <w:rsid w:val="009B011F"/>
    <w:rsid w:val="009B0437"/>
    <w:rsid w:val="009C6A30"/>
    <w:rsid w:val="009F6396"/>
    <w:rsid w:val="00A24F10"/>
    <w:rsid w:val="00A7376C"/>
    <w:rsid w:val="00A970AB"/>
    <w:rsid w:val="00AC05ED"/>
    <w:rsid w:val="00AC7FA5"/>
    <w:rsid w:val="00AD44C3"/>
    <w:rsid w:val="00AD74B9"/>
    <w:rsid w:val="00B0508E"/>
    <w:rsid w:val="00B062C3"/>
    <w:rsid w:val="00B66B7D"/>
    <w:rsid w:val="00B73C93"/>
    <w:rsid w:val="00B8142E"/>
    <w:rsid w:val="00B877FD"/>
    <w:rsid w:val="00B94CCF"/>
    <w:rsid w:val="00B95D00"/>
    <w:rsid w:val="00BA0526"/>
    <w:rsid w:val="00BC3C10"/>
    <w:rsid w:val="00BF1C9B"/>
    <w:rsid w:val="00C23A73"/>
    <w:rsid w:val="00C26471"/>
    <w:rsid w:val="00C3093A"/>
    <w:rsid w:val="00C84DEB"/>
    <w:rsid w:val="00C87500"/>
    <w:rsid w:val="00CA3F1F"/>
    <w:rsid w:val="00CA676D"/>
    <w:rsid w:val="00CA7F54"/>
    <w:rsid w:val="00CD0F1C"/>
    <w:rsid w:val="00CE5B95"/>
    <w:rsid w:val="00CF617E"/>
    <w:rsid w:val="00D44B2C"/>
    <w:rsid w:val="00D52941"/>
    <w:rsid w:val="00D86894"/>
    <w:rsid w:val="00DA321D"/>
    <w:rsid w:val="00DF2385"/>
    <w:rsid w:val="00E43510"/>
    <w:rsid w:val="00E44867"/>
    <w:rsid w:val="00E44D45"/>
    <w:rsid w:val="00E472E4"/>
    <w:rsid w:val="00E71480"/>
    <w:rsid w:val="00E77AF1"/>
    <w:rsid w:val="00E82E92"/>
    <w:rsid w:val="00ED0505"/>
    <w:rsid w:val="00EF42CC"/>
    <w:rsid w:val="00F41117"/>
    <w:rsid w:val="00F7684B"/>
    <w:rsid w:val="00FE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8B3AC2E"/>
  <w15:chartTrackingRefBased/>
  <w15:docId w15:val="{8514D84F-25C8-4465-A80C-2AD4D79A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84DEB"/>
    <w:rPr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1412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41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1412C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1412C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1412C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1412C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1412C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1412C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1412C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412C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semiHidden/>
    <w:rsid w:val="001412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semiHidden/>
    <w:rsid w:val="001412C6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semiHidden/>
    <w:rsid w:val="001412C6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semiHidden/>
    <w:rsid w:val="001412C6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semiHidden/>
    <w:rsid w:val="001412C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semiHidden/>
    <w:rsid w:val="001412C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semiHidden/>
    <w:rsid w:val="001412C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semiHidden/>
    <w:rsid w:val="001412C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qFormat/>
    <w:rsid w:val="001412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141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qFormat/>
    <w:rsid w:val="001412C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rsid w:val="001412C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412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412C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412C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412C6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412C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412C6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412C6"/>
    <w:rPr>
      <w:b/>
      <w:bCs/>
      <w:smallCaps/>
      <w:color w:val="365F91" w:themeColor="accent1" w:themeShade="BF"/>
      <w:spacing w:val="5"/>
    </w:rPr>
  </w:style>
  <w:style w:type="paragraph" w:styleId="berarbeitung">
    <w:name w:val="Revision"/>
    <w:hidden/>
    <w:uiPriority w:val="99"/>
    <w:semiHidden/>
    <w:rsid w:val="009B0437"/>
    <w:rPr>
      <w:szCs w:val="24"/>
      <w:lang w:val="de-DE" w:eastAsia="de-DE"/>
    </w:rPr>
  </w:style>
  <w:style w:type="paragraph" w:styleId="Kopfzeile">
    <w:name w:val="header"/>
    <w:basedOn w:val="Standard"/>
    <w:link w:val="KopfzeileZchn"/>
    <w:rsid w:val="00B73C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73C93"/>
    <w:rPr>
      <w:szCs w:val="24"/>
      <w:lang w:val="de-DE" w:eastAsia="de-DE"/>
    </w:rPr>
  </w:style>
  <w:style w:type="paragraph" w:styleId="Fuzeile">
    <w:name w:val="footer"/>
    <w:basedOn w:val="Standard"/>
    <w:link w:val="FuzeileZchn"/>
    <w:rsid w:val="00B73C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73C93"/>
    <w:rPr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 Matthias</dc:creator>
  <cp:keywords/>
  <dc:description/>
  <cp:lastModifiedBy>Pichler Julia</cp:lastModifiedBy>
  <cp:revision>17</cp:revision>
  <dcterms:created xsi:type="dcterms:W3CDTF">2025-03-06T08:50:00Z</dcterms:created>
  <dcterms:modified xsi:type="dcterms:W3CDTF">2025-04-03T08:09:00Z</dcterms:modified>
</cp:coreProperties>
</file>